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0" w:rsidRDefault="00305586">
      <w:r>
        <w:t>Literal equations video link</w:t>
      </w:r>
    </w:p>
    <w:p w:rsidR="00305586" w:rsidRDefault="00305586">
      <w:hyperlink r:id="rId4" w:history="1">
        <w:r w:rsidRPr="001F65D8">
          <w:rPr>
            <w:rStyle w:val="Hyperlink"/>
          </w:rPr>
          <w:t>https://www.youtube.com/watch?v=caX5AvsfyPk</w:t>
        </w:r>
      </w:hyperlink>
    </w:p>
    <w:p w:rsidR="00305586" w:rsidRDefault="00305586">
      <w:bookmarkStart w:id="0" w:name="_GoBack"/>
      <w:bookmarkEnd w:id="0"/>
    </w:p>
    <w:sectPr w:rsidR="0030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6"/>
    <w:rsid w:val="002D6620"/>
    <w:rsid w:val="003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9D67D-7494-41DB-BB7B-5BB43C47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aX5Avsfy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2016-09-19T13:46:00Z</dcterms:created>
  <dcterms:modified xsi:type="dcterms:W3CDTF">2016-09-19T13:46:00Z</dcterms:modified>
</cp:coreProperties>
</file>